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98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9"/>
        <w:gridCol w:w="1968"/>
      </w:tblGrid>
      <w:tr w:rsidR="00F36F10" w14:paraId="2653E390" w14:textId="77777777" w:rsidTr="002C3F2A">
        <w:trPr>
          <w:trHeight w:val="530"/>
          <w:jc w:val="center"/>
        </w:trPr>
        <w:tc>
          <w:tcPr>
            <w:tcW w:w="8550" w:type="dxa"/>
            <w:shd w:val="clear" w:color="auto" w:fill="auto"/>
            <w:vAlign w:val="center"/>
          </w:tcPr>
          <w:p w14:paraId="764256D6" w14:textId="10F120DC" w:rsidR="00F36F10" w:rsidRPr="00632D68" w:rsidRDefault="00F36F10" w:rsidP="00720314">
            <w:pPr>
              <w:pStyle w:val="NoSpacing"/>
              <w:rPr>
                <w:b/>
                <w:bCs w:val="0"/>
                <w:sz w:val="40"/>
                <w:szCs w:val="40"/>
              </w:rPr>
            </w:pPr>
            <w:r w:rsidRPr="00F36F10">
              <w:rPr>
                <w:b/>
                <w:bCs w:val="0"/>
                <w:sz w:val="40"/>
                <w:szCs w:val="40"/>
              </w:rPr>
              <w:t xml:space="preserve">How </w:t>
            </w:r>
            <w:r w:rsidR="00703048">
              <w:rPr>
                <w:b/>
                <w:bCs w:val="0"/>
                <w:sz w:val="40"/>
                <w:szCs w:val="40"/>
              </w:rPr>
              <w:t xml:space="preserve">to create </w:t>
            </w:r>
            <w:r w:rsidR="00703048" w:rsidRPr="00703048">
              <w:rPr>
                <w:b/>
                <w:bCs w:val="0"/>
                <w:sz w:val="40"/>
                <w:szCs w:val="40"/>
              </w:rPr>
              <w:t>predicted items without a</w:t>
            </w:r>
            <w:r w:rsidR="00703048">
              <w:rPr>
                <w:b/>
                <w:bCs w:val="0"/>
                <w:sz w:val="40"/>
                <w:szCs w:val="40"/>
              </w:rPr>
              <w:t xml:space="preserve"> POL (acquisitions </w:t>
            </w:r>
            <w:r w:rsidR="00703048" w:rsidRPr="00703048">
              <w:rPr>
                <w:b/>
                <w:bCs w:val="0"/>
                <w:sz w:val="40"/>
                <w:szCs w:val="40"/>
              </w:rPr>
              <w:t>order</w:t>
            </w:r>
            <w:r w:rsidR="00703048">
              <w:rPr>
                <w:b/>
                <w:bCs w:val="0"/>
                <w:sz w:val="40"/>
                <w:szCs w:val="40"/>
              </w:rPr>
              <w:t>)</w:t>
            </w:r>
          </w:p>
        </w:tc>
        <w:tc>
          <w:tcPr>
            <w:tcW w:w="1866" w:type="dxa"/>
          </w:tcPr>
          <w:p w14:paraId="6A0A405B" w14:textId="77777777" w:rsidR="00F36F10" w:rsidRDefault="00F36F10" w:rsidP="002C3F2A">
            <w:pPr>
              <w:pStyle w:val="Header"/>
            </w:pPr>
            <w:r>
              <w:rPr>
                <w:noProof/>
                <w:lang w:bidi="he-IL"/>
              </w:rPr>
              <w:drawing>
                <wp:inline distT="0" distB="0" distL="0" distR="0" wp14:anchorId="405EC7AC" wp14:editId="0F1ED7B2">
                  <wp:extent cx="1043832" cy="561975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ma_logo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00" b="12416"/>
                          <a:stretch/>
                        </pic:blipFill>
                        <pic:spPr bwMode="auto">
                          <a:xfrm>
                            <a:off x="0" y="0"/>
                            <a:ext cx="1068775" cy="575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6F10" w:rsidRPr="004E16EB" w14:paraId="73911B0A" w14:textId="77777777" w:rsidTr="002C3F2A">
        <w:trPr>
          <w:jc w:val="center"/>
        </w:trPr>
        <w:tc>
          <w:tcPr>
            <w:tcW w:w="10416" w:type="dxa"/>
            <w:gridSpan w:val="2"/>
            <w:shd w:val="clear" w:color="auto" w:fill="auto"/>
            <w:vAlign w:val="center"/>
          </w:tcPr>
          <w:p w14:paraId="7B4DD27E" w14:textId="77777777" w:rsidR="00F36F10" w:rsidRPr="004E16EB" w:rsidRDefault="00F36F10" w:rsidP="002C3F2A">
            <w:pPr>
              <w:pStyle w:val="Header"/>
              <w:rPr>
                <w:noProof/>
                <w:sz w:val="28"/>
                <w:szCs w:val="28"/>
                <w:lang w:bidi="he-IL"/>
              </w:rPr>
            </w:pPr>
            <w:r>
              <w:rPr>
                <w:noProof/>
                <w:lang w:bidi="he-IL"/>
              </w:rPr>
              <w:drawing>
                <wp:inline distT="0" distB="0" distL="0" distR="0" wp14:anchorId="2D4582B6" wp14:editId="5EB438B0">
                  <wp:extent cx="5486400" cy="105410"/>
                  <wp:effectExtent l="0" t="0" r="0" b="889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105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C744CC" w14:textId="77777777" w:rsidR="00F36F10" w:rsidRDefault="00F36F10" w:rsidP="00F36F10">
      <w:pPr>
        <w:pStyle w:val="NoSpacing"/>
        <w:rPr>
          <w:b/>
          <w:bCs/>
        </w:rPr>
      </w:pPr>
    </w:p>
    <w:p w14:paraId="17A70AD2" w14:textId="45EBB13B" w:rsidR="00F36F10" w:rsidRDefault="00340B23" w:rsidP="00340B23">
      <w:pPr>
        <w:rPr>
          <w:b/>
          <w:bCs/>
        </w:rPr>
      </w:pPr>
      <w:r>
        <w:rPr>
          <w:b/>
          <w:bCs/>
        </w:rPr>
        <w:t>Yoel Kortick</w:t>
      </w:r>
    </w:p>
    <w:p w14:paraId="7DFAF1E3" w14:textId="48322A0E" w:rsidR="00340B23" w:rsidRDefault="00340B23" w:rsidP="00340B23">
      <w:pPr>
        <w:rPr>
          <w:b/>
          <w:bCs/>
        </w:rPr>
      </w:pPr>
      <w:r>
        <w:rPr>
          <w:b/>
          <w:bCs/>
        </w:rPr>
        <w:t>Senior Librarian</w:t>
      </w:r>
    </w:p>
    <w:p w14:paraId="7E56E36A" w14:textId="77777777" w:rsidR="00A52E43" w:rsidRPr="00703048" w:rsidRDefault="00A52E43"/>
    <w:p w14:paraId="04DD7F06" w14:textId="2562F798" w:rsidR="00720314" w:rsidRPr="00703048" w:rsidRDefault="00703048" w:rsidP="00F1096F">
      <w:r w:rsidRPr="00703048">
        <w:t>This document will explain how to create predicted items without have a POL connected to the bibliographic record and items.</w:t>
      </w:r>
    </w:p>
    <w:p w14:paraId="5058541B" w14:textId="679F80F3" w:rsidR="00703048" w:rsidRPr="00703048" w:rsidRDefault="00703048" w:rsidP="00F1096F"/>
    <w:p w14:paraId="6D22CEC1" w14:textId="48F919A8" w:rsidR="00703048" w:rsidRDefault="00703048" w:rsidP="00F1096F">
      <w:r w:rsidRPr="00703048">
        <w:t xml:space="preserve">For more in depth information regarding creating predicted items see </w:t>
      </w:r>
      <w:hyperlink r:id="rId9" w:history="1">
        <w:r w:rsidRPr="00703048">
          <w:rPr>
            <w:rStyle w:val="Hyperlink"/>
          </w:rPr>
          <w:t>presentations here</w:t>
        </w:r>
      </w:hyperlink>
      <w:r w:rsidRPr="00703048">
        <w:t>.</w:t>
      </w:r>
    </w:p>
    <w:p w14:paraId="175A0AF0" w14:textId="746268E9" w:rsidR="004C10D7" w:rsidRDefault="004C10D7" w:rsidP="00F1096F"/>
    <w:p w14:paraId="2689CE9A" w14:textId="1E43453E" w:rsidR="004C10D7" w:rsidRDefault="004C10D7" w:rsidP="004C10D7">
      <w:r>
        <w:t xml:space="preserve">Note </w:t>
      </w:r>
      <w:r>
        <w:t xml:space="preserve">that when creating predicted items without a POL the items </w:t>
      </w:r>
      <w:r>
        <w:t xml:space="preserve">will not include calculated </w:t>
      </w:r>
      <w:r>
        <w:t>“</w:t>
      </w:r>
      <w:r>
        <w:t>expected arrival</w:t>
      </w:r>
      <w:r>
        <w:t>”</w:t>
      </w:r>
      <w:r>
        <w:t xml:space="preserve"> dates</w:t>
      </w:r>
      <w:r>
        <w:t xml:space="preserve">.  This is </w:t>
      </w:r>
      <w:r>
        <w:t>because the</w:t>
      </w:r>
      <w:r>
        <w:t xml:space="preserve"> expected arrival dates </w:t>
      </w:r>
      <w:r>
        <w:t>come from vendor attached to POL.</w:t>
      </w:r>
    </w:p>
    <w:p w14:paraId="0FC7BEB1" w14:textId="304A3173" w:rsidR="004C10D7" w:rsidRDefault="004C10D7" w:rsidP="004C10D7">
      <w:r>
        <w:t>When there is no POL t</w:t>
      </w:r>
      <w:r>
        <w:t>he expected arrival date will be the issue date.</w:t>
      </w:r>
    </w:p>
    <w:p w14:paraId="7E5F96AC" w14:textId="77777777" w:rsidR="004C10D7" w:rsidRDefault="004C10D7" w:rsidP="00F1096F"/>
    <w:p w14:paraId="44FA5E4A" w14:textId="5400063D" w:rsidR="00703048" w:rsidRDefault="00703048" w:rsidP="00F1096F"/>
    <w:p w14:paraId="1FFC2555" w14:textId="64FD5ADB" w:rsidR="00703048" w:rsidRPr="00703048" w:rsidRDefault="00703048" w:rsidP="00F1096F">
      <w:pPr>
        <w:rPr>
          <w:b/>
          <w:bCs/>
        </w:rPr>
      </w:pPr>
      <w:r w:rsidRPr="00703048">
        <w:rPr>
          <w:b/>
          <w:bCs/>
        </w:rPr>
        <w:t>ONE</w:t>
      </w:r>
    </w:p>
    <w:p w14:paraId="130B18AE" w14:textId="77777777" w:rsidR="006247A4" w:rsidRDefault="006247A4" w:rsidP="00F1096F"/>
    <w:p w14:paraId="66936E54" w14:textId="1CD784B7" w:rsidR="00703048" w:rsidRDefault="00703048" w:rsidP="00F1096F">
      <w:r>
        <w:t>Create a holdings record from the bibliographic record</w:t>
      </w:r>
    </w:p>
    <w:p w14:paraId="5B8A81B8" w14:textId="196E1413" w:rsidR="00703048" w:rsidRDefault="00703048" w:rsidP="00F1096F">
      <w:r>
        <w:t>Here we create a holdings record for title “</w:t>
      </w:r>
      <w:proofErr w:type="spellStart"/>
      <w:r w:rsidRPr="00703048">
        <w:t>Cybermetrics</w:t>
      </w:r>
      <w:proofErr w:type="spellEnd"/>
      <w:r w:rsidRPr="00703048">
        <w:t xml:space="preserve">: international journal of </w:t>
      </w:r>
      <w:proofErr w:type="spellStart"/>
      <w:r w:rsidRPr="00703048">
        <w:t>scientometrics</w:t>
      </w:r>
      <w:proofErr w:type="spellEnd"/>
      <w:r w:rsidRPr="00703048">
        <w:t xml:space="preserve">, </w:t>
      </w:r>
      <w:proofErr w:type="spellStart"/>
      <w:r w:rsidRPr="00703048">
        <w:t>informetrics</w:t>
      </w:r>
      <w:proofErr w:type="spellEnd"/>
      <w:r w:rsidRPr="00703048">
        <w:t>, and bibliometrics.</w:t>
      </w:r>
      <w:r>
        <w:t>”</w:t>
      </w:r>
    </w:p>
    <w:p w14:paraId="2F04DD91" w14:textId="68B4D426" w:rsidR="00703048" w:rsidRDefault="00703048" w:rsidP="00F1096F"/>
    <w:p w14:paraId="7C3B92CA" w14:textId="77777777" w:rsidR="00703048" w:rsidRDefault="00703048" w:rsidP="00F1096F"/>
    <w:p w14:paraId="5ACEB9BE" w14:textId="6E7E26DA" w:rsidR="00703048" w:rsidRDefault="00703048" w:rsidP="00F1096F">
      <w:r>
        <w:rPr>
          <w:noProof/>
        </w:rPr>
        <w:lastRenderedPageBreak/>
        <w:drawing>
          <wp:inline distT="0" distB="0" distL="0" distR="0" wp14:anchorId="4E6AF81D" wp14:editId="686E674F">
            <wp:extent cx="5648325" cy="3771900"/>
            <wp:effectExtent l="19050" t="19050" r="28575" b="190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37719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8A55B46" w14:textId="2C07DC9A" w:rsidR="00703048" w:rsidRDefault="00703048" w:rsidP="00F1096F"/>
    <w:p w14:paraId="44A6C182" w14:textId="603B673D" w:rsidR="00703048" w:rsidRPr="006247A4" w:rsidRDefault="00703048" w:rsidP="00F1096F">
      <w:pPr>
        <w:rPr>
          <w:b/>
          <w:bCs/>
        </w:rPr>
      </w:pPr>
      <w:r w:rsidRPr="006247A4">
        <w:rPr>
          <w:b/>
          <w:bCs/>
        </w:rPr>
        <w:t>TWO</w:t>
      </w:r>
    </w:p>
    <w:p w14:paraId="47622859" w14:textId="77777777" w:rsidR="006247A4" w:rsidRDefault="006247A4" w:rsidP="00F1096F"/>
    <w:p w14:paraId="61F48266" w14:textId="2BBE8788" w:rsidR="00703048" w:rsidRDefault="00703048" w:rsidP="00F1096F">
      <w:r>
        <w:t>Add desired 853 field to the holdings record, either manually or via ‘expand from template’</w:t>
      </w:r>
    </w:p>
    <w:p w14:paraId="01A36507" w14:textId="74676A1F" w:rsidR="00703048" w:rsidRDefault="00703048" w:rsidP="00F1096F"/>
    <w:p w14:paraId="3E5F2A63" w14:textId="6C2631FE" w:rsidR="00703048" w:rsidRDefault="00703048" w:rsidP="00F1096F">
      <w:r>
        <w:rPr>
          <w:noProof/>
        </w:rPr>
        <w:drawing>
          <wp:inline distT="0" distB="0" distL="0" distR="0" wp14:anchorId="3DCC8DEF" wp14:editId="409D4328">
            <wp:extent cx="4937760" cy="146304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76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6AFFC" w14:textId="6C6A36E7" w:rsidR="00703048" w:rsidRDefault="00703048" w:rsidP="00F1096F"/>
    <w:p w14:paraId="41C92C63" w14:textId="77777777" w:rsidR="00703048" w:rsidRPr="00703048" w:rsidRDefault="00703048" w:rsidP="00F1096F"/>
    <w:p w14:paraId="41D19F47" w14:textId="5AE296D8" w:rsidR="00703048" w:rsidRDefault="006247A4" w:rsidP="00F1096F">
      <w:pPr>
        <w:rPr>
          <w:b/>
          <w:bCs/>
        </w:rPr>
      </w:pPr>
      <w:r>
        <w:rPr>
          <w:b/>
          <w:bCs/>
        </w:rPr>
        <w:t>THREE</w:t>
      </w:r>
    </w:p>
    <w:p w14:paraId="41C1BD20" w14:textId="40815A9A" w:rsidR="006247A4" w:rsidRDefault="006247A4" w:rsidP="00F1096F"/>
    <w:p w14:paraId="78903AB8" w14:textId="23F800A8" w:rsidR="004C10D7" w:rsidRDefault="004C10D7" w:rsidP="00F1096F">
      <w:pPr>
        <w:rPr>
          <w:noProof/>
        </w:rPr>
      </w:pPr>
      <w:r>
        <w:rPr>
          <w:noProof/>
        </w:rPr>
        <w:t>Access the “Next predicted item’s information” from the “Record Actions” menu.</w:t>
      </w:r>
    </w:p>
    <w:p w14:paraId="271677A0" w14:textId="77777777" w:rsidR="004C10D7" w:rsidRDefault="004C10D7" w:rsidP="00F1096F">
      <w:pPr>
        <w:rPr>
          <w:noProof/>
        </w:rPr>
      </w:pPr>
    </w:p>
    <w:p w14:paraId="3D7DA7F4" w14:textId="75B07096" w:rsidR="006247A4" w:rsidRPr="006247A4" w:rsidRDefault="004C10D7" w:rsidP="00F1096F">
      <w:r>
        <w:rPr>
          <w:noProof/>
        </w:rPr>
        <w:lastRenderedPageBreak/>
        <w:drawing>
          <wp:inline distT="0" distB="0" distL="0" distR="0" wp14:anchorId="1EDF3CF2" wp14:editId="31070751">
            <wp:extent cx="2200275" cy="425767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425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8C87E" w14:textId="7C3DE41A" w:rsidR="00703048" w:rsidRDefault="00703048" w:rsidP="00F1096F"/>
    <w:p w14:paraId="6D64A6B0" w14:textId="74439B4B" w:rsidR="004C10D7" w:rsidRPr="004C10D7" w:rsidRDefault="004C10D7" w:rsidP="00F1096F">
      <w:pPr>
        <w:rPr>
          <w:b/>
          <w:bCs/>
        </w:rPr>
      </w:pPr>
      <w:r w:rsidRPr="004C10D7">
        <w:rPr>
          <w:b/>
          <w:bCs/>
        </w:rPr>
        <w:t>FOUR</w:t>
      </w:r>
    </w:p>
    <w:p w14:paraId="60A97F8F" w14:textId="618F7FC4" w:rsidR="004C10D7" w:rsidRDefault="004C10D7" w:rsidP="00F1096F"/>
    <w:p w14:paraId="592574D8" w14:textId="54FA5D6D" w:rsidR="004C10D7" w:rsidRDefault="004C10D7" w:rsidP="00F1096F">
      <w:r>
        <w:t>Fill in as desired and close the window</w:t>
      </w:r>
    </w:p>
    <w:p w14:paraId="68D3C81B" w14:textId="1FB0B3B7" w:rsidR="004C10D7" w:rsidRDefault="004C10D7" w:rsidP="00F1096F"/>
    <w:p w14:paraId="58EB2947" w14:textId="1AB54D0B" w:rsidR="004C10D7" w:rsidRDefault="004C10D7" w:rsidP="00F1096F">
      <w:r>
        <w:rPr>
          <w:noProof/>
        </w:rPr>
        <w:drawing>
          <wp:inline distT="0" distB="0" distL="0" distR="0" wp14:anchorId="4879DAC4" wp14:editId="3C410E9C">
            <wp:extent cx="2943225" cy="2476500"/>
            <wp:effectExtent l="19050" t="19050" r="28575" b="1905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4765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E5D726F" w14:textId="21FBD30F" w:rsidR="004C10D7" w:rsidRDefault="004C10D7" w:rsidP="00F1096F"/>
    <w:p w14:paraId="54DCABE8" w14:textId="19FE0FAA" w:rsidR="004C10D7" w:rsidRPr="004C10D7" w:rsidRDefault="004C10D7" w:rsidP="00F1096F">
      <w:pPr>
        <w:rPr>
          <w:b/>
          <w:bCs/>
        </w:rPr>
      </w:pPr>
      <w:r w:rsidRPr="004C10D7">
        <w:rPr>
          <w:b/>
          <w:bCs/>
        </w:rPr>
        <w:t>FIVE</w:t>
      </w:r>
    </w:p>
    <w:p w14:paraId="42ABB55D" w14:textId="50598B00" w:rsidR="004C10D7" w:rsidRDefault="004C10D7" w:rsidP="00F1096F"/>
    <w:p w14:paraId="2AD1AD9F" w14:textId="67CB0354" w:rsidR="004C10D7" w:rsidRDefault="004C10D7" w:rsidP="004C10D7">
      <w:pPr>
        <w:rPr>
          <w:noProof/>
        </w:rPr>
      </w:pPr>
      <w:r>
        <w:rPr>
          <w:noProof/>
        </w:rPr>
        <w:lastRenderedPageBreak/>
        <w:t>Access the “</w:t>
      </w:r>
      <w:r>
        <w:rPr>
          <w:noProof/>
        </w:rPr>
        <w:t>Open</w:t>
      </w:r>
      <w:r>
        <w:rPr>
          <w:noProof/>
        </w:rPr>
        <w:t xml:space="preserve"> predicted items” from the “Record Actions” menu.</w:t>
      </w:r>
    </w:p>
    <w:p w14:paraId="16364D27" w14:textId="3C3A95F4" w:rsidR="004C10D7" w:rsidRDefault="004C10D7" w:rsidP="00F1096F"/>
    <w:p w14:paraId="2E9781BE" w14:textId="724BAD01" w:rsidR="004C10D7" w:rsidRDefault="004C10D7" w:rsidP="00F1096F">
      <w:r>
        <w:rPr>
          <w:noProof/>
        </w:rPr>
        <w:drawing>
          <wp:inline distT="0" distB="0" distL="0" distR="0" wp14:anchorId="347D3817" wp14:editId="1FDCD3F4">
            <wp:extent cx="2194560" cy="438912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438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8EEB5" w14:textId="5F8BA175" w:rsidR="004C10D7" w:rsidRDefault="004C10D7" w:rsidP="00F1096F"/>
    <w:p w14:paraId="0ABDEB09" w14:textId="2B374B1C" w:rsidR="004C10D7" w:rsidRPr="004C10D7" w:rsidRDefault="004C10D7" w:rsidP="00F1096F">
      <w:pPr>
        <w:rPr>
          <w:b/>
          <w:bCs/>
        </w:rPr>
      </w:pPr>
      <w:r w:rsidRPr="004C10D7">
        <w:rPr>
          <w:b/>
          <w:bCs/>
        </w:rPr>
        <w:t>SIX</w:t>
      </w:r>
    </w:p>
    <w:p w14:paraId="03492D40" w14:textId="29599F28" w:rsidR="004C10D7" w:rsidRDefault="004C10D7" w:rsidP="00F1096F"/>
    <w:p w14:paraId="6E3B9022" w14:textId="0FE8DFED" w:rsidR="004C10D7" w:rsidRDefault="004C10D7" w:rsidP="00F1096F">
      <w:r>
        <w:t>View the predicted items and save (or, discard the items, change the 853 field of the holdings record, and reopen the predicted items)</w:t>
      </w:r>
    </w:p>
    <w:p w14:paraId="2AF02D05" w14:textId="5AFBE71D" w:rsidR="004C10D7" w:rsidRDefault="004C10D7" w:rsidP="00F1096F"/>
    <w:p w14:paraId="0CDE3C9F" w14:textId="0190C7AC" w:rsidR="004C10D7" w:rsidRDefault="004C10D7" w:rsidP="00F1096F">
      <w:r>
        <w:rPr>
          <w:noProof/>
        </w:rPr>
        <w:lastRenderedPageBreak/>
        <w:drawing>
          <wp:inline distT="0" distB="0" distL="0" distR="0" wp14:anchorId="6799C778" wp14:editId="2DB662CD">
            <wp:extent cx="4876800" cy="3038475"/>
            <wp:effectExtent l="19050" t="19050" r="19050" b="2857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0384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A48BE5E" w14:textId="6EABFB36" w:rsidR="004C10D7" w:rsidRDefault="004C10D7" w:rsidP="00F1096F"/>
    <w:p w14:paraId="56D1410D" w14:textId="5E764CAC" w:rsidR="004C10D7" w:rsidRPr="004C10D7" w:rsidRDefault="004C10D7" w:rsidP="00F1096F">
      <w:pPr>
        <w:rPr>
          <w:b/>
          <w:bCs/>
        </w:rPr>
      </w:pPr>
      <w:r w:rsidRPr="004C10D7">
        <w:rPr>
          <w:b/>
          <w:bCs/>
        </w:rPr>
        <w:t>SEVEN</w:t>
      </w:r>
    </w:p>
    <w:p w14:paraId="7B6847DC" w14:textId="6A99B9E8" w:rsidR="004C10D7" w:rsidRDefault="004C10D7" w:rsidP="00F1096F"/>
    <w:p w14:paraId="267DE435" w14:textId="6280B1CA" w:rsidR="004C10D7" w:rsidRDefault="004C10D7" w:rsidP="00F1096F">
      <w:r>
        <w:t>See that there are now predicted items</w:t>
      </w:r>
    </w:p>
    <w:p w14:paraId="1A2F9A6A" w14:textId="7E317403" w:rsidR="004C10D7" w:rsidRDefault="004C10D7" w:rsidP="00F1096F"/>
    <w:p w14:paraId="4A3C8AEE" w14:textId="65C680AF" w:rsidR="004C10D7" w:rsidRDefault="004C10D7" w:rsidP="00F1096F">
      <w:r>
        <w:rPr>
          <w:noProof/>
        </w:rPr>
        <w:drawing>
          <wp:inline distT="0" distB="0" distL="0" distR="0" wp14:anchorId="4026DDC3" wp14:editId="7FFF7A9F">
            <wp:extent cx="5162550" cy="1933575"/>
            <wp:effectExtent l="19050" t="19050" r="19050" b="2857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9335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B439896" w14:textId="5E695AB2" w:rsidR="004C10D7" w:rsidRDefault="004C10D7" w:rsidP="00F1096F"/>
    <w:p w14:paraId="0AC94EAF" w14:textId="75FAB4F4" w:rsidR="004C10D7" w:rsidRDefault="004C10D7" w:rsidP="00F1096F">
      <w:r>
        <w:rPr>
          <w:noProof/>
        </w:rPr>
        <w:drawing>
          <wp:inline distT="0" distB="0" distL="0" distR="0" wp14:anchorId="4BA3134E" wp14:editId="107F12A3">
            <wp:extent cx="4686300" cy="1581150"/>
            <wp:effectExtent l="19050" t="19050" r="19050" b="1905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15811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DFCE842" w14:textId="631A1540" w:rsidR="004C10D7" w:rsidRDefault="004C10D7" w:rsidP="00F1096F"/>
    <w:p w14:paraId="7AAE300F" w14:textId="36053402" w:rsidR="004C10D7" w:rsidRDefault="00ED6A87" w:rsidP="00F1096F">
      <w:r>
        <w:rPr>
          <w:noProof/>
        </w:rPr>
        <w:lastRenderedPageBreak/>
        <w:drawing>
          <wp:inline distT="0" distB="0" distL="0" distR="0" wp14:anchorId="3C394C66" wp14:editId="6F2F980B">
            <wp:extent cx="5943600" cy="1828800"/>
            <wp:effectExtent l="19050" t="19050" r="19050" b="1905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28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11A2E4C" w14:textId="77777777" w:rsidR="004C10D7" w:rsidRPr="006247A4" w:rsidRDefault="004C10D7" w:rsidP="00F1096F"/>
    <w:sectPr w:rsidR="004C10D7" w:rsidRPr="006247A4"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6972DA" w14:textId="77777777" w:rsidR="004913D9" w:rsidRDefault="004913D9" w:rsidP="00F36F10">
      <w:r>
        <w:separator/>
      </w:r>
    </w:p>
  </w:endnote>
  <w:endnote w:type="continuationSeparator" w:id="0">
    <w:p w14:paraId="36B42DA6" w14:textId="77777777" w:rsidR="004913D9" w:rsidRDefault="004913D9" w:rsidP="00F36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37FCE6" w14:textId="77777777" w:rsidR="00F36F10" w:rsidRPr="00247F1B" w:rsidRDefault="00F36F10" w:rsidP="00F36F10">
    <w:pPr>
      <w:pBdr>
        <w:top w:val="single" w:sz="4" w:space="1" w:color="auto"/>
      </w:pBdr>
      <w:tabs>
        <w:tab w:val="left" w:pos="-270"/>
      </w:tabs>
      <w:jc w:val="center"/>
      <w:rPr>
        <w:rFonts w:ascii="Palatino Linotype" w:hAnsi="Palatino Linotype"/>
        <w:color w:val="000000"/>
      </w:rPr>
    </w:pPr>
    <w:r w:rsidRPr="00247F1B">
      <w:rPr>
        <w:rFonts w:ascii="Palatino Linotype" w:hAnsi="Palatino Linotype"/>
        <w:color w:val="000000"/>
      </w:rPr>
      <w:t>Ex Libris Confidential</w:t>
    </w:r>
  </w:p>
  <w:p w14:paraId="02EDE14B" w14:textId="77777777" w:rsidR="00F36F10" w:rsidRDefault="00F36F10" w:rsidP="00F36F10">
    <w:pPr>
      <w:pStyle w:val="Footer"/>
    </w:pPr>
    <w:r w:rsidRPr="00247F1B">
      <w:rPr>
        <w:rFonts w:ascii="Palatino Linotype" w:hAnsi="Palatino Linotype"/>
        <w:sz w:val="18"/>
        <w:szCs w:val="18"/>
      </w:rPr>
      <w:t>© Copyright Ex Libris Ltd, 2013. All rights reserved. Ex Libris is a registered trademark of Ex Libris Ltd., as are other names and marks. Other marks appearing herein may be trademarks of their respective owners.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8E44A0" w14:textId="77777777" w:rsidR="004913D9" w:rsidRDefault="004913D9" w:rsidP="00F36F10">
      <w:r>
        <w:separator/>
      </w:r>
    </w:p>
  </w:footnote>
  <w:footnote w:type="continuationSeparator" w:id="0">
    <w:p w14:paraId="51A9E47C" w14:textId="77777777" w:rsidR="004913D9" w:rsidRDefault="004913D9" w:rsidP="00F36F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7CA"/>
    <w:rsid w:val="000D3AA8"/>
    <w:rsid w:val="00340B23"/>
    <w:rsid w:val="004827CA"/>
    <w:rsid w:val="004913D9"/>
    <w:rsid w:val="004C10D7"/>
    <w:rsid w:val="006247A4"/>
    <w:rsid w:val="00624FEF"/>
    <w:rsid w:val="00703048"/>
    <w:rsid w:val="00720314"/>
    <w:rsid w:val="0075041B"/>
    <w:rsid w:val="00773ACA"/>
    <w:rsid w:val="00A13A30"/>
    <w:rsid w:val="00A52E43"/>
    <w:rsid w:val="00BE08EF"/>
    <w:rsid w:val="00BE5E7F"/>
    <w:rsid w:val="00CE24CC"/>
    <w:rsid w:val="00DF27D3"/>
    <w:rsid w:val="00E0193D"/>
    <w:rsid w:val="00ED6A87"/>
    <w:rsid w:val="00F1096F"/>
    <w:rsid w:val="00F3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7E8A3"/>
  <w15:chartTrackingRefBased/>
  <w15:docId w15:val="{A7019442-7B9C-4105-8AF9-C66A60A1E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0D7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NoSpacing">
    <w:name w:val="No Spacing"/>
    <w:uiPriority w:val="1"/>
    <w:qFormat/>
    <w:rsid w:val="00F36F10"/>
    <w:rPr>
      <w:lang w:bidi="he-IL"/>
    </w:rPr>
  </w:style>
  <w:style w:type="paragraph" w:styleId="Header">
    <w:name w:val="header"/>
    <w:basedOn w:val="Normal"/>
    <w:link w:val="HeaderChar"/>
    <w:uiPriority w:val="99"/>
    <w:unhideWhenUsed/>
    <w:rsid w:val="00F36F10"/>
    <w:pPr>
      <w:tabs>
        <w:tab w:val="center" w:pos="4680"/>
        <w:tab w:val="right" w:pos="9360"/>
      </w:tabs>
      <w:spacing w:after="220"/>
    </w:pPr>
    <w:rPr>
      <w:rFonts w:ascii="Verdana" w:hAnsi="Verdana"/>
      <w:color w:val="000000" w:themeColor="text1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36F10"/>
    <w:rPr>
      <w:rFonts w:ascii="Verdana" w:hAnsi="Verdana"/>
      <w:color w:val="000000" w:themeColor="text1"/>
      <w:sz w:val="20"/>
      <w:szCs w:val="20"/>
    </w:rPr>
  </w:style>
  <w:style w:type="table" w:styleId="TableGrid">
    <w:name w:val="Table Grid"/>
    <w:basedOn w:val="TableNormal"/>
    <w:uiPriority w:val="59"/>
    <w:rsid w:val="00F36F10"/>
    <w:rPr>
      <w:rFonts w:ascii="Verdana" w:eastAsiaTheme="minorEastAsia" w:hAnsi="Verdana"/>
      <w:bCs/>
      <w:color w:val="000000" w:themeColor="text1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36F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6F10"/>
  </w:style>
  <w:style w:type="character" w:styleId="UnresolvedMention">
    <w:name w:val="Unresolved Mention"/>
    <w:basedOn w:val="DefaultParagraphFont"/>
    <w:uiPriority w:val="99"/>
    <w:semiHidden/>
    <w:unhideWhenUsed/>
    <w:rsid w:val="007030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0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knowledge.exlibrisgroup.com/Alma/Training/Extended_Training/Presentations_and_Documents_-_Serials" TargetMode="External"/><Relationship Id="rId14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oelk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31</TotalTime>
  <Pages>6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Yoel Kortick</dc:creator>
  <cp:keywords/>
  <dc:description/>
  <cp:lastModifiedBy>Yoel Kortick</cp:lastModifiedBy>
  <cp:revision>3</cp:revision>
  <dcterms:created xsi:type="dcterms:W3CDTF">2021-03-24T08:17:00Z</dcterms:created>
  <dcterms:modified xsi:type="dcterms:W3CDTF">2021-03-24T08:33:00Z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